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E7C5E" w14:textId="77777777" w:rsidR="00650481" w:rsidRDefault="00000000">
      <w:pPr>
        <w:pStyle w:val="Heading1"/>
        <w:spacing w:before="0" w:after="0"/>
      </w:pPr>
      <w:bookmarkStart w:id="40" w:name="_tft2diasmsx2" w:colFirst="0" w:colLast="0"/>
      <w:bookmarkEnd w:id="40"/>
      <w:r>
        <w:lastRenderedPageBreak/>
        <w:t>Superpowers Debate</w:t>
      </w:r>
    </w:p>
    <w:p w14:paraId="4A05FCE3" w14:textId="77777777" w:rsidR="00650481" w:rsidRDefault="00000000">
      <w:pPr>
        <w:pStyle w:val="Heading2"/>
      </w:pPr>
      <w:bookmarkStart w:id="41" w:name="_78e9mfklzvy9" w:colFirst="0" w:colLast="0"/>
      <w:bookmarkEnd w:id="41"/>
      <w:r>
        <w:t>Let’s talk about it</w:t>
      </w:r>
    </w:p>
    <w:p w14:paraId="62C36907" w14:textId="77777777" w:rsidR="00650481" w:rsidRDefault="00000000">
      <w:r>
        <w:t>You might hear people say that being neurodivergent is a 'superpower'. While this is usually meant as a compliment, the community has mixed feelings about it.</w:t>
      </w:r>
    </w:p>
    <w:p w14:paraId="7DA12634" w14:textId="77777777" w:rsidR="00650481" w:rsidRDefault="00000000">
      <w:r>
        <w:t>Here are a few reasons why this word can be tricky:</w:t>
      </w:r>
    </w:p>
    <w:p w14:paraId="2A4391FA" w14:textId="77777777" w:rsidR="00650481" w:rsidRDefault="00000000">
      <w:pPr>
        <w:numPr>
          <w:ilvl w:val="0"/>
          <w:numId w:val="16"/>
        </w:numPr>
        <w:spacing w:after="0"/>
      </w:pPr>
      <w:r>
        <w:t xml:space="preserve">It can hide the hard parts. Focusing only on special talents risks ignoring the practical support, adjustments, and accommodations that people </w:t>
      </w:r>
      <w:proofErr w:type="gramStart"/>
      <w:r>
        <w:t>actually need</w:t>
      </w:r>
      <w:proofErr w:type="gramEnd"/>
    </w:p>
    <w:p w14:paraId="7D43EBAC" w14:textId="77777777" w:rsidR="00650481" w:rsidRDefault="00000000">
      <w:pPr>
        <w:numPr>
          <w:ilvl w:val="0"/>
          <w:numId w:val="16"/>
        </w:numPr>
        <w:spacing w:after="0"/>
      </w:pPr>
      <w:r>
        <w:t xml:space="preserve">It creates pressure to be amazing. People can feel like they </w:t>
      </w:r>
      <w:proofErr w:type="gramStart"/>
      <w:r>
        <w:t>have to</w:t>
      </w:r>
      <w:proofErr w:type="gramEnd"/>
      <w:r>
        <w:t xml:space="preserve"> be a 'genius' or 'extraordinary' just to be accepted</w:t>
      </w:r>
    </w:p>
    <w:p w14:paraId="31B52D1B" w14:textId="77777777" w:rsidR="00650481" w:rsidRDefault="00000000">
      <w:pPr>
        <w:numPr>
          <w:ilvl w:val="0"/>
          <w:numId w:val="16"/>
        </w:numPr>
      </w:pPr>
      <w:r>
        <w:t>It doesn't fit everyone. Many people feel that their neurodivergence is a disability, not a special power</w:t>
      </w:r>
    </w:p>
    <w:p w14:paraId="0E9035CF" w14:textId="77777777" w:rsidR="00650481" w:rsidRDefault="00000000">
      <w:r>
        <w:t>Recognising strengths is great, but it's also important to acknowledge the barriers people face every day. Here are some ways to keep the conversation inclusive.</w:t>
      </w:r>
    </w:p>
    <w:p w14:paraId="4D6D073D" w14:textId="77777777" w:rsidR="00650481" w:rsidRDefault="00000000">
      <w:pPr>
        <w:numPr>
          <w:ilvl w:val="0"/>
          <w:numId w:val="8"/>
        </w:numPr>
        <w:spacing w:after="0"/>
      </w:pPr>
      <w:r>
        <w:t>Let the person decide. If someone calls their own neurodivergence a superpower, that's their choice. If they don't, don't use that term with them</w:t>
      </w:r>
    </w:p>
    <w:p w14:paraId="6ABB7C1C" w14:textId="77777777" w:rsidR="00650481" w:rsidRDefault="00000000">
      <w:pPr>
        <w:numPr>
          <w:ilvl w:val="0"/>
          <w:numId w:val="8"/>
        </w:numPr>
        <w:spacing w:after="0"/>
      </w:pPr>
      <w:r>
        <w:t>Be specific about strengths. Instead of using 'superpower', try complimenting a specific skill like great problem-solving or creative thinking</w:t>
      </w:r>
    </w:p>
    <w:p w14:paraId="35952CEB" w14:textId="77777777" w:rsidR="00650481" w:rsidRDefault="00000000">
      <w:pPr>
        <w:numPr>
          <w:ilvl w:val="0"/>
          <w:numId w:val="8"/>
        </w:numPr>
      </w:pPr>
      <w:r>
        <w:t>Offer support regardless. Make sure people feel valued for who they are, even on days when they aren't feeling super</w:t>
      </w:r>
    </w:p>
    <w:p w14:paraId="36E8F8AE" w14:textId="77777777" w:rsidR="00650481" w:rsidRDefault="00000000">
      <w:pPr>
        <w:pStyle w:val="Heading2"/>
      </w:pPr>
      <w:bookmarkStart w:id="42" w:name="_fb52844r4nqy" w:colFirst="0" w:colLast="0"/>
      <w:bookmarkEnd w:id="42"/>
      <w:r>
        <w:t>Useful links</w:t>
      </w:r>
    </w:p>
    <w:p w14:paraId="229905BA" w14:textId="77777777" w:rsidR="00650481" w:rsidRDefault="00000000">
      <w:pPr>
        <w:widowControl w:val="0"/>
        <w:numPr>
          <w:ilvl w:val="0"/>
          <w:numId w:val="1"/>
        </w:numPr>
        <w:spacing w:after="0"/>
        <w:ind w:right="567"/>
      </w:pPr>
      <w:hyperlink r:id="rId39">
        <w:r>
          <w:rPr>
            <w:color w:val="0097A7"/>
            <w:u w:val="single"/>
          </w:rPr>
          <w:t xml:space="preserve">From Deficit </w:t>
        </w:r>
        <w:proofErr w:type="gramStart"/>
        <w:r>
          <w:rPr>
            <w:color w:val="0097A7"/>
            <w:u w:val="single"/>
          </w:rPr>
          <w:t>To</w:t>
        </w:r>
        <w:proofErr w:type="gramEnd"/>
        <w:r>
          <w:rPr>
            <w:color w:val="0097A7"/>
            <w:u w:val="single"/>
          </w:rPr>
          <w:t xml:space="preserve"> Superpowers: Is It Ableist </w:t>
        </w:r>
        <w:proofErr w:type="gramStart"/>
        <w:r>
          <w:rPr>
            <w:color w:val="0097A7"/>
            <w:u w:val="single"/>
          </w:rPr>
          <w:t>To</w:t>
        </w:r>
        <w:proofErr w:type="gramEnd"/>
        <w:r>
          <w:rPr>
            <w:color w:val="0097A7"/>
            <w:u w:val="single"/>
          </w:rPr>
          <w:t xml:space="preserve"> Focus </w:t>
        </w:r>
        <w:proofErr w:type="gramStart"/>
        <w:r>
          <w:rPr>
            <w:color w:val="0097A7"/>
            <w:u w:val="single"/>
          </w:rPr>
          <w:t>On</w:t>
        </w:r>
        <w:proofErr w:type="gramEnd"/>
        <w:r>
          <w:rPr>
            <w:color w:val="0097A7"/>
            <w:u w:val="single"/>
          </w:rPr>
          <w:t xml:space="preserve"> Neurodivergent Strengths?</w:t>
        </w:r>
      </w:hyperlink>
    </w:p>
    <w:p w14:paraId="637D743B" w14:textId="77777777" w:rsidR="00650481" w:rsidRDefault="00000000">
      <w:pPr>
        <w:widowControl w:val="0"/>
        <w:numPr>
          <w:ilvl w:val="0"/>
          <w:numId w:val="1"/>
        </w:numPr>
        <w:spacing w:after="0"/>
        <w:ind w:right="567"/>
      </w:pPr>
      <w:hyperlink r:id="rId40">
        <w:r>
          <w:rPr>
            <w:color w:val="0097A7"/>
            <w:u w:val="single"/>
          </w:rPr>
          <w:t xml:space="preserve">Beyond Stigmas and Superpowers: A Balanced Neurodivergence </w:t>
        </w:r>
        <w:r>
          <w:rPr>
            <w:color w:val="0097A7"/>
            <w:u w:val="single"/>
          </w:rPr>
          <w:lastRenderedPageBreak/>
          <w:t>Narrative</w:t>
        </w:r>
      </w:hyperlink>
    </w:p>
    <w:p w14:paraId="5EE0D618" w14:textId="77777777" w:rsidR="00650481" w:rsidRDefault="00000000">
      <w:pPr>
        <w:widowControl w:val="0"/>
        <w:numPr>
          <w:ilvl w:val="0"/>
          <w:numId w:val="1"/>
        </w:numPr>
        <w:spacing w:after="0"/>
        <w:ind w:right="567"/>
      </w:pPr>
      <w:hyperlink r:id="rId41">
        <w:r>
          <w:rPr>
            <w:color w:val="0097A7"/>
            <w:u w:val="single"/>
          </w:rPr>
          <w:t>Musing on ableism, neurodiversity, shame and superpowers</w:t>
        </w:r>
      </w:hyperlink>
    </w:p>
    <w:p w14:paraId="72824EAD" w14:textId="77777777" w:rsidR="00650481" w:rsidRDefault="00000000">
      <w:r>
        <w:br w:type="page"/>
      </w:r>
    </w:p>
    <w:sectPr w:rsidR="00650481">
      <w:footerReference w:type="default" r:id="rId4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3AE9E" w14:textId="77777777" w:rsidR="0038046F" w:rsidRDefault="0038046F">
      <w:pPr>
        <w:spacing w:after="0" w:line="240" w:lineRule="auto"/>
      </w:pPr>
      <w:r>
        <w:separator/>
      </w:r>
    </w:p>
  </w:endnote>
  <w:endnote w:type="continuationSeparator" w:id="0">
    <w:p w14:paraId="42150C9D" w14:textId="77777777" w:rsidR="0038046F" w:rsidRDefault="0038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13" w:csb1="00000000"/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61EAE" w14:textId="77777777" w:rsidR="0038046F" w:rsidRDefault="0038046F">
      <w:pPr>
        <w:spacing w:after="0" w:line="240" w:lineRule="auto"/>
      </w:pPr>
      <w:r>
        <w:separator/>
      </w:r>
    </w:p>
  </w:footnote>
  <w:footnote w:type="continuationSeparator" w:id="0">
    <w:p w14:paraId="629B23E4" w14:textId="77777777" w:rsidR="0038046F" w:rsidRDefault="00380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B69C1"/>
    <w:multiLevelType w:val="multilevel"/>
    <w:tmpl w:val="A9161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AB5C8B"/>
    <w:multiLevelType w:val="multilevel"/>
    <w:tmpl w:val="1D780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714E11"/>
    <w:multiLevelType w:val="multilevel"/>
    <w:tmpl w:val="662E5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1371B4"/>
    <w:multiLevelType w:val="multilevel"/>
    <w:tmpl w:val="CD6E7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1E3771"/>
    <w:multiLevelType w:val="multilevel"/>
    <w:tmpl w:val="6E24C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CB36AD"/>
    <w:multiLevelType w:val="multilevel"/>
    <w:tmpl w:val="7F94E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2C3CEF"/>
    <w:multiLevelType w:val="multilevel"/>
    <w:tmpl w:val="D1C2A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EE5A1E"/>
    <w:multiLevelType w:val="multilevel"/>
    <w:tmpl w:val="1370F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A00A4E"/>
    <w:multiLevelType w:val="multilevel"/>
    <w:tmpl w:val="07628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8A72EE"/>
    <w:multiLevelType w:val="multilevel"/>
    <w:tmpl w:val="D9F89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771D39"/>
    <w:multiLevelType w:val="multilevel"/>
    <w:tmpl w:val="7554A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9D1F39"/>
    <w:multiLevelType w:val="multilevel"/>
    <w:tmpl w:val="04187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53B1CC8"/>
    <w:multiLevelType w:val="multilevel"/>
    <w:tmpl w:val="A03C9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9926ED"/>
    <w:multiLevelType w:val="multilevel"/>
    <w:tmpl w:val="2B663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A1100A6"/>
    <w:multiLevelType w:val="multilevel"/>
    <w:tmpl w:val="02F83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6371AD2"/>
    <w:multiLevelType w:val="multilevel"/>
    <w:tmpl w:val="20162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C60F54"/>
    <w:multiLevelType w:val="multilevel"/>
    <w:tmpl w:val="9A285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F544BB"/>
    <w:multiLevelType w:val="multilevel"/>
    <w:tmpl w:val="EDC06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ED0450B"/>
    <w:multiLevelType w:val="multilevel"/>
    <w:tmpl w:val="A290F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5395673">
    <w:abstractNumId w:val="18"/>
  </w:num>
  <w:num w:numId="2" w16cid:durableId="1690108373">
    <w:abstractNumId w:val="16"/>
  </w:num>
  <w:num w:numId="3" w16cid:durableId="1063602227">
    <w:abstractNumId w:val="5"/>
  </w:num>
  <w:num w:numId="4" w16cid:durableId="1534730843">
    <w:abstractNumId w:val="15"/>
  </w:num>
  <w:num w:numId="5" w16cid:durableId="630478077">
    <w:abstractNumId w:val="2"/>
  </w:num>
  <w:num w:numId="6" w16cid:durableId="1651902705">
    <w:abstractNumId w:val="14"/>
  </w:num>
  <w:num w:numId="7" w16cid:durableId="1658461948">
    <w:abstractNumId w:val="10"/>
  </w:num>
  <w:num w:numId="8" w16cid:durableId="1071079994">
    <w:abstractNumId w:val="6"/>
  </w:num>
  <w:num w:numId="9" w16cid:durableId="2053534908">
    <w:abstractNumId w:val="11"/>
  </w:num>
  <w:num w:numId="10" w16cid:durableId="1664242106">
    <w:abstractNumId w:val="1"/>
  </w:num>
  <w:num w:numId="11" w16cid:durableId="1963415131">
    <w:abstractNumId w:val="8"/>
  </w:num>
  <w:num w:numId="12" w16cid:durableId="1014921355">
    <w:abstractNumId w:val="17"/>
  </w:num>
  <w:num w:numId="13" w16cid:durableId="1183863326">
    <w:abstractNumId w:val="7"/>
  </w:num>
  <w:num w:numId="14" w16cid:durableId="2115244277">
    <w:abstractNumId w:val="12"/>
  </w:num>
  <w:num w:numId="15" w16cid:durableId="860515872">
    <w:abstractNumId w:val="0"/>
  </w:num>
  <w:num w:numId="16" w16cid:durableId="1192843462">
    <w:abstractNumId w:val="13"/>
  </w:num>
  <w:num w:numId="17" w16cid:durableId="375591647">
    <w:abstractNumId w:val="3"/>
  </w:num>
  <w:num w:numId="18" w16cid:durableId="450710871">
    <w:abstractNumId w:val="4"/>
  </w:num>
  <w:num w:numId="19" w16cid:durableId="35608339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81"/>
    <w:rsid w:val="0038046F"/>
    <w:rsid w:val="00585732"/>
    <w:rsid w:val="00650481"/>
    <w:rsid w:val="00CF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AC8CC"/>
  <w15:docId w15:val="{6DA58874-87E9-C346-9F03-23C7F6DA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sz w:val="24"/>
        <w:szCs w:val="24"/>
        <w:lang w:val="en-GB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36" w:space="8" w:color="CDB4FF"/>
      </w:pBdr>
      <w:spacing w:after="240"/>
      <w:jc w:val="center"/>
      <w:outlineLvl w:val="0"/>
    </w:pPr>
    <w:rPr>
      <w:color w:val="5B2A99"/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240" w:after="240"/>
      <w:outlineLvl w:val="3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36" w:space="8" w:color="CDB4FF"/>
      </w:pBdr>
      <w:spacing w:after="240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hyperlink" Target="https://www.forbes.com/sites/drnancydoyle/2021/03/04/from-deficit-to-superpowers-is-it-ableist-to-focus-on-neurodivergent-strength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40" Type="http://schemas.openxmlformats.org/officeDocument/2006/relationships/hyperlink" Target="https://us.specialisterne.com/beyond-stigmas-and-superpowers-a-balanced-neurodivergence-narrative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3" Type="http://schemas.openxmlformats.org/officeDocument/2006/relationships/settings" Target="settings.xml"/><Relationship Id="rId46" Type="http://schemas.openxmlformats.org/officeDocument/2006/relationships/theme" Target="theme/theme1.xml"/><Relationship Id="rId41" Type="http://schemas.openxmlformats.org/officeDocument/2006/relationships/hyperlink" Target="https://www.markredwood.co.uk/counselling-blog-articles/musing-on-ableism-neurodiversity-shame-and-superpowers" TargetMode="Externa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3487</Words>
  <Characters>19882</Characters>
  <Application>Microsoft Office Word</Application>
  <DocSecurity>0</DocSecurity>
  <Lines>165</Lines>
  <Paragraphs>46</Paragraphs>
  <ScaleCrop>false</ScaleCrop>
  <Company/>
  <LinksUpToDate>false</LinksUpToDate>
  <CharactersWithSpaces>23323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Superpowers Debate</dc:title>
  <dc:subject>Inclusion Toolkit</dc:subject>
  <dc:creator>Abi Harrison-Nye</dc:creator>
  <cp:lastModifiedBy>Abi Harrison-Nye</cp:lastModifiedBy>
  <dc:language>en-GB</dc:language>
</cp:coreProperties>
</file>